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DBE0" w14:textId="0A8000DE" w:rsidR="00566EEA" w:rsidRPr="008918E4" w:rsidRDefault="00AD4CDA" w:rsidP="00B60C2A">
      <w:pPr>
        <w:snapToGrid w:val="0"/>
        <w:spacing w:line="420" w:lineRule="exact"/>
        <w:jc w:val="center"/>
        <w:rPr>
          <w:rFonts w:ascii="標楷體" w:hAnsi="標楷體" w:cs="標楷體"/>
          <w:b/>
          <w:bCs/>
          <w:kern w:val="0"/>
          <w:sz w:val="32"/>
          <w:szCs w:val="28"/>
        </w:rPr>
      </w:pPr>
      <w:r w:rsidRPr="008918E4">
        <w:rPr>
          <w:rFonts w:ascii="標楷體" w:hAnsi="標楷體" w:cs="標楷體"/>
          <w:b/>
          <w:bCs/>
          <w:kern w:val="0"/>
          <w:sz w:val="32"/>
          <w:szCs w:val="28"/>
        </w:rPr>
        <w:t>中華民國</w:t>
      </w:r>
      <w:r w:rsidR="00B60C2A" w:rsidRPr="008918E4">
        <w:rPr>
          <w:rFonts w:ascii="標楷體" w:hAnsi="標楷體" w:cs="標楷體" w:hint="eastAsia"/>
          <w:b/>
          <w:bCs/>
          <w:kern w:val="0"/>
          <w:sz w:val="32"/>
          <w:szCs w:val="28"/>
        </w:rPr>
        <w:t>桌球</w:t>
      </w:r>
      <w:r w:rsidRPr="008918E4">
        <w:rPr>
          <w:rFonts w:ascii="標楷體" w:hAnsi="標楷體" w:cs="標楷體"/>
          <w:b/>
          <w:bCs/>
          <w:kern w:val="0"/>
          <w:sz w:val="32"/>
          <w:szCs w:val="28"/>
        </w:rPr>
        <w:t>協會參加2022年第19屆亞洲運動會</w:t>
      </w:r>
    </w:p>
    <w:p w14:paraId="331BFB57" w14:textId="77777777" w:rsidR="00566EEA" w:rsidRPr="008918E4" w:rsidRDefault="00AD4CDA" w:rsidP="003D2004">
      <w:pPr>
        <w:snapToGrid w:val="0"/>
        <w:spacing w:line="420" w:lineRule="exact"/>
        <w:jc w:val="center"/>
        <w:rPr>
          <w:rFonts w:ascii="標楷體" w:hAnsi="標楷體" w:cs="標楷體"/>
          <w:b/>
          <w:bCs/>
          <w:kern w:val="0"/>
          <w:sz w:val="32"/>
          <w:szCs w:val="28"/>
        </w:rPr>
      </w:pPr>
      <w:r w:rsidRPr="008918E4">
        <w:rPr>
          <w:rFonts w:ascii="標楷體" w:hAnsi="標楷體" w:cs="標楷體"/>
          <w:b/>
          <w:bCs/>
          <w:kern w:val="0"/>
          <w:sz w:val="32"/>
          <w:szCs w:val="28"/>
        </w:rPr>
        <w:t>培訓</w:t>
      </w:r>
      <w:r w:rsidR="00FA4CF7" w:rsidRPr="008918E4">
        <w:rPr>
          <w:rFonts w:ascii="標楷體" w:hAnsi="標楷體" w:cs="標楷體" w:hint="eastAsia"/>
          <w:b/>
          <w:bCs/>
          <w:kern w:val="0"/>
          <w:sz w:val="32"/>
          <w:szCs w:val="28"/>
        </w:rPr>
        <w:t>/代表</w:t>
      </w:r>
      <w:r w:rsidRPr="008918E4">
        <w:rPr>
          <w:rFonts w:ascii="標楷體" w:hAnsi="標楷體" w:cs="標楷體"/>
          <w:b/>
          <w:bCs/>
          <w:kern w:val="0"/>
          <w:sz w:val="32"/>
          <w:szCs w:val="28"/>
        </w:rPr>
        <w:t>隊教練及選手遴選辦法</w:t>
      </w:r>
    </w:p>
    <w:p w14:paraId="5385FFB6" w14:textId="765CF038" w:rsidR="00566EEA" w:rsidRPr="008918E4" w:rsidRDefault="00A55000" w:rsidP="003D2004">
      <w:pPr>
        <w:snapToGrid w:val="0"/>
        <w:spacing w:line="420" w:lineRule="exact"/>
        <w:jc w:val="both"/>
        <w:rPr>
          <w:rFonts w:ascii="標楷體" w:hAnsi="標楷體" w:cs="標楷體"/>
          <w:kern w:val="0"/>
          <w:sz w:val="32"/>
          <w:szCs w:val="28"/>
        </w:rPr>
      </w:pPr>
      <w:r w:rsidRPr="008918E4">
        <w:rPr>
          <w:rFonts w:ascii="標楷體" w:hAnsi="標楷體" w:cs="標楷體" w:hint="eastAsia"/>
          <w:b/>
          <w:bCs/>
          <w:kern w:val="0"/>
          <w:sz w:val="32"/>
          <w:szCs w:val="28"/>
        </w:rPr>
        <w:t xml:space="preserve"> </w:t>
      </w:r>
      <w:r w:rsidRPr="008918E4">
        <w:rPr>
          <w:rFonts w:ascii="標楷體" w:hAnsi="標楷體" w:cs="標楷體"/>
          <w:b/>
          <w:bCs/>
          <w:kern w:val="0"/>
          <w:sz w:val="32"/>
          <w:szCs w:val="28"/>
        </w:rPr>
        <w:t xml:space="preserve">                                               </w:t>
      </w:r>
      <w:r w:rsidRPr="008918E4">
        <w:rPr>
          <w:rFonts w:ascii="標楷體" w:hAnsi="標楷體" w:cs="標楷體"/>
          <w:kern w:val="0"/>
          <w:sz w:val="24"/>
          <w:szCs w:val="22"/>
        </w:rPr>
        <w:t xml:space="preserve">    111.</w:t>
      </w:r>
      <w:r w:rsidR="000B6835" w:rsidRPr="008918E4">
        <w:rPr>
          <w:rFonts w:ascii="標楷體" w:hAnsi="標楷體" w:cs="標楷體" w:hint="eastAsia"/>
          <w:kern w:val="0"/>
          <w:sz w:val="24"/>
          <w:szCs w:val="22"/>
        </w:rPr>
        <w:t>3.25</w:t>
      </w:r>
    </w:p>
    <w:p w14:paraId="56AFD16B" w14:textId="6855977A" w:rsidR="00566EEA" w:rsidRPr="008918E4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</w:pPr>
      <w:r w:rsidRPr="008918E4">
        <w:rPr>
          <w:rFonts w:ascii="標楷體" w:hAnsi="標楷體" w:cs="標楷體"/>
          <w:kern w:val="0"/>
          <w:szCs w:val="28"/>
        </w:rPr>
        <w:t>依據：教育部體育署1</w:t>
      </w:r>
      <w:r w:rsidR="00F14A29" w:rsidRPr="008918E4">
        <w:rPr>
          <w:rFonts w:ascii="標楷體" w:hAnsi="標楷體" w:cs="標楷體" w:hint="eastAsia"/>
          <w:kern w:val="0"/>
          <w:szCs w:val="28"/>
        </w:rPr>
        <w:t>10</w:t>
      </w:r>
      <w:r w:rsidRPr="008918E4">
        <w:rPr>
          <w:rFonts w:ascii="標楷體" w:hAnsi="標楷體" w:cs="標楷體"/>
          <w:kern w:val="0"/>
          <w:szCs w:val="28"/>
        </w:rPr>
        <w:t>年</w:t>
      </w:r>
      <w:r w:rsidR="00B60C2A" w:rsidRPr="008918E4">
        <w:rPr>
          <w:rFonts w:ascii="標楷體" w:hAnsi="標楷體" w:cs="標楷體" w:hint="eastAsia"/>
          <w:kern w:val="0"/>
          <w:szCs w:val="28"/>
        </w:rPr>
        <w:t>9</w:t>
      </w:r>
      <w:r w:rsidRPr="008918E4">
        <w:rPr>
          <w:rFonts w:ascii="標楷體" w:hAnsi="標楷體" w:cs="標楷體"/>
          <w:kern w:val="0"/>
          <w:szCs w:val="28"/>
        </w:rPr>
        <w:t>月</w:t>
      </w:r>
      <w:r w:rsidR="00B60C2A" w:rsidRPr="008918E4">
        <w:rPr>
          <w:rFonts w:ascii="標楷體" w:hAnsi="標楷體" w:cs="標楷體" w:hint="eastAsia"/>
          <w:kern w:val="0"/>
          <w:szCs w:val="28"/>
        </w:rPr>
        <w:t>28</w:t>
      </w:r>
      <w:r w:rsidRPr="008918E4">
        <w:rPr>
          <w:rFonts w:ascii="標楷體" w:hAnsi="標楷體" w:cs="標楷體"/>
          <w:kern w:val="0"/>
          <w:szCs w:val="28"/>
        </w:rPr>
        <w:t>日</w:t>
      </w:r>
      <w:proofErr w:type="gramStart"/>
      <w:r w:rsidRPr="008918E4">
        <w:rPr>
          <w:rFonts w:ascii="標楷體" w:hAnsi="標楷體" w:cs="標楷體"/>
          <w:kern w:val="0"/>
          <w:szCs w:val="28"/>
        </w:rPr>
        <w:t>臺教體署競(</w:t>
      </w:r>
      <w:proofErr w:type="gramEnd"/>
      <w:r w:rsidRPr="008918E4">
        <w:rPr>
          <w:rFonts w:ascii="標楷體" w:hAnsi="標楷體" w:cs="標楷體"/>
          <w:kern w:val="0"/>
          <w:szCs w:val="28"/>
        </w:rPr>
        <w:t>二)字第</w:t>
      </w:r>
      <w:r w:rsidR="00B60C2A" w:rsidRPr="008918E4">
        <w:rPr>
          <w:rFonts w:ascii="標楷體" w:hAnsi="標楷體" w:cs="標楷體" w:hint="eastAsia"/>
          <w:kern w:val="0"/>
          <w:szCs w:val="28"/>
        </w:rPr>
        <w:t>1100033812A</w:t>
      </w:r>
      <w:r w:rsidRPr="008918E4">
        <w:rPr>
          <w:rFonts w:ascii="標楷體" w:hAnsi="標楷體" w:cs="標楷體"/>
          <w:kern w:val="0"/>
          <w:szCs w:val="28"/>
        </w:rPr>
        <w:t>號函。</w:t>
      </w:r>
    </w:p>
    <w:p w14:paraId="3201C9B8" w14:textId="4A70CA0D" w:rsidR="00566EEA" w:rsidRPr="008918E4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</w:pPr>
      <w:r w:rsidRPr="008918E4">
        <w:rPr>
          <w:rFonts w:ascii="標楷體" w:hAnsi="標楷體" w:cs="標楷體"/>
          <w:kern w:val="0"/>
          <w:szCs w:val="28"/>
        </w:rPr>
        <w:t>目的：</w:t>
      </w:r>
      <w:r w:rsidR="00B60C2A" w:rsidRPr="008918E4">
        <w:rPr>
          <w:rFonts w:ascii="標楷體" w:hAnsi="標楷體" w:cs="標楷體" w:hint="eastAsia"/>
          <w:kern w:val="0"/>
          <w:szCs w:val="28"/>
        </w:rPr>
        <w:t>為遴選優秀教練及選手參加第19屆亞洲運動會爭取佳績</w:t>
      </w:r>
      <w:r w:rsidR="007A424A" w:rsidRPr="008918E4">
        <w:rPr>
          <w:rFonts w:ascii="標楷體" w:hAnsi="標楷體" w:cs="標楷體" w:hint="eastAsia"/>
          <w:kern w:val="0"/>
          <w:szCs w:val="28"/>
        </w:rPr>
        <w:t>。</w:t>
      </w:r>
    </w:p>
    <w:p w14:paraId="09A45524" w14:textId="77777777" w:rsidR="00566EEA" w:rsidRPr="008918E4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</w:pPr>
      <w:r w:rsidRPr="008918E4">
        <w:rPr>
          <w:rFonts w:ascii="標楷體" w:hAnsi="標楷體" w:cs="標楷體"/>
          <w:kern w:val="0"/>
          <w:szCs w:val="28"/>
        </w:rPr>
        <w:t>組織：由本會</w:t>
      </w:r>
      <w:r w:rsidRPr="008918E4">
        <w:rPr>
          <w:rFonts w:ascii="標楷體" w:hAnsi="標楷體" w:cs="標楷體"/>
          <w:bCs/>
          <w:kern w:val="0"/>
        </w:rPr>
        <w:t>選訓委員會</w:t>
      </w:r>
      <w:r w:rsidRPr="008918E4">
        <w:rPr>
          <w:rFonts w:ascii="標楷體" w:hAnsi="標楷體" w:cs="標楷體"/>
          <w:kern w:val="0"/>
          <w:szCs w:val="28"/>
        </w:rPr>
        <w:t>負責有關教練及選手遴選暨培訓督導等事宜。</w:t>
      </w:r>
    </w:p>
    <w:p w14:paraId="0062E986" w14:textId="2EAD0A9F" w:rsidR="00566EEA" w:rsidRPr="008918E4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</w:pPr>
      <w:r w:rsidRPr="008918E4">
        <w:rPr>
          <w:rFonts w:ascii="標楷體" w:hAnsi="標楷體" w:cs="標楷體"/>
          <w:kern w:val="0"/>
          <w:szCs w:val="28"/>
        </w:rPr>
        <w:t>教練（團）遴選</w:t>
      </w:r>
    </w:p>
    <w:p w14:paraId="6DA569EE" w14:textId="77777777" w:rsidR="00FA4CF7" w:rsidRPr="008918E4" w:rsidRDefault="00FA4CF7" w:rsidP="003D2004">
      <w:pPr>
        <w:pStyle w:val="aff4"/>
        <w:numPr>
          <w:ilvl w:val="0"/>
          <w:numId w:val="15"/>
        </w:numPr>
        <w:snapToGrid w:val="0"/>
        <w:spacing w:line="42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>培訓隊</w:t>
      </w:r>
    </w:p>
    <w:p w14:paraId="7DDDCEC3" w14:textId="1E88DA36" w:rsidR="00FA4CF7" w:rsidRPr="008918E4" w:rsidRDefault="00FA4CF7" w:rsidP="003D2004">
      <w:pPr>
        <w:snapToGrid w:val="0"/>
        <w:spacing w:line="420" w:lineRule="exact"/>
        <w:ind w:firstLineChars="506" w:firstLine="1417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>1、</w:t>
      </w:r>
      <w:r w:rsidRPr="008918E4">
        <w:rPr>
          <w:rFonts w:ascii="標楷體" w:hAnsi="標楷體" w:cs="標楷體"/>
          <w:kern w:val="0"/>
          <w:szCs w:val="28"/>
        </w:rPr>
        <w:t>條件：</w:t>
      </w:r>
      <w:r w:rsidR="00B60C2A" w:rsidRPr="008918E4">
        <w:rPr>
          <w:rFonts w:ascii="標楷體" w:hAnsi="標楷體" w:cs="標楷體" w:hint="eastAsia"/>
          <w:kern w:val="0"/>
          <w:szCs w:val="28"/>
        </w:rPr>
        <w:t>須持有國家A級教練證者</w:t>
      </w:r>
    </w:p>
    <w:p w14:paraId="5FB0FEB6" w14:textId="77777777" w:rsidR="00A52E22" w:rsidRPr="008918E4" w:rsidRDefault="00FA4CF7" w:rsidP="003D2004">
      <w:pPr>
        <w:snapToGrid w:val="0"/>
        <w:spacing w:line="420" w:lineRule="exact"/>
        <w:ind w:firstLineChars="506" w:firstLine="1417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>2、</w:t>
      </w:r>
      <w:r w:rsidRPr="008918E4">
        <w:rPr>
          <w:rFonts w:ascii="標楷體" w:hAnsi="標楷體" w:cs="標楷體"/>
          <w:kern w:val="0"/>
          <w:szCs w:val="28"/>
        </w:rPr>
        <w:t>遴選方式：</w:t>
      </w:r>
      <w:r w:rsidR="00B60C2A" w:rsidRPr="008918E4">
        <w:rPr>
          <w:rFonts w:ascii="標楷體" w:hAnsi="標楷體" w:cs="標楷體" w:hint="eastAsia"/>
          <w:kern w:val="0"/>
          <w:szCs w:val="28"/>
        </w:rPr>
        <w:t>(1)入選培訓隊選手之指導教練或其所屬球團推薦</w:t>
      </w:r>
    </w:p>
    <w:p w14:paraId="3C831443" w14:textId="7334028C" w:rsidR="00A52E22" w:rsidRPr="008918E4" w:rsidRDefault="00A52E22" w:rsidP="003D2004">
      <w:pPr>
        <w:snapToGrid w:val="0"/>
        <w:spacing w:line="420" w:lineRule="exact"/>
        <w:ind w:firstLineChars="506" w:firstLine="1417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 xml:space="preserve">                </w:t>
      </w:r>
      <w:r w:rsidR="00B60C2A" w:rsidRPr="008918E4">
        <w:rPr>
          <w:rFonts w:ascii="標楷體" w:hAnsi="標楷體" w:cs="標楷體" w:hint="eastAsia"/>
          <w:kern w:val="0"/>
          <w:szCs w:val="28"/>
        </w:rPr>
        <w:t>之教練</w:t>
      </w:r>
      <w:r w:rsidRPr="008918E4">
        <w:rPr>
          <w:rFonts w:ascii="標楷體" w:hAnsi="標楷體" w:cs="標楷體" w:hint="eastAsia"/>
          <w:kern w:val="0"/>
          <w:szCs w:val="28"/>
        </w:rPr>
        <w:t>。</w:t>
      </w:r>
    </w:p>
    <w:p w14:paraId="41520E71" w14:textId="64043408" w:rsidR="00FA4CF7" w:rsidRPr="008918E4" w:rsidRDefault="00A52E22" w:rsidP="003D2004">
      <w:pPr>
        <w:snapToGrid w:val="0"/>
        <w:spacing w:line="420" w:lineRule="exact"/>
        <w:ind w:firstLineChars="506" w:firstLine="1417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 xml:space="preserve">             </w:t>
      </w:r>
      <w:r w:rsidR="00B60C2A" w:rsidRPr="008918E4">
        <w:rPr>
          <w:rFonts w:ascii="標楷體" w:hAnsi="標楷體" w:cs="標楷體" w:hint="eastAsia"/>
          <w:kern w:val="0"/>
          <w:szCs w:val="28"/>
        </w:rPr>
        <w:t>(2)可配合長期培訓並進駐國訓中心集訓者</w:t>
      </w:r>
      <w:r w:rsidR="007A424A" w:rsidRPr="008918E4">
        <w:rPr>
          <w:rFonts w:ascii="標楷體" w:hAnsi="標楷體" w:cs="標楷體" w:hint="eastAsia"/>
          <w:kern w:val="0"/>
          <w:szCs w:val="28"/>
        </w:rPr>
        <w:t>。</w:t>
      </w:r>
    </w:p>
    <w:p w14:paraId="0400EBC8" w14:textId="77777777" w:rsidR="00FA4CF7" w:rsidRPr="008918E4" w:rsidRDefault="00FA4CF7" w:rsidP="003D2004">
      <w:pPr>
        <w:pStyle w:val="aff4"/>
        <w:numPr>
          <w:ilvl w:val="0"/>
          <w:numId w:val="15"/>
        </w:numPr>
        <w:snapToGrid w:val="0"/>
        <w:spacing w:line="420" w:lineRule="exact"/>
        <w:jc w:val="both"/>
        <w:rPr>
          <w:rFonts w:ascii="標楷體" w:eastAsia="標楷體" w:hAnsi="標楷體" w:cs="標楷體"/>
          <w:kern w:val="0"/>
          <w:sz w:val="32"/>
          <w:szCs w:val="28"/>
        </w:rPr>
      </w:pPr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>代表隊</w:t>
      </w:r>
    </w:p>
    <w:p w14:paraId="73019DF4" w14:textId="096274BC" w:rsidR="007A424A" w:rsidRPr="008918E4" w:rsidRDefault="00FA4CF7" w:rsidP="003D2004">
      <w:pPr>
        <w:snapToGrid w:val="0"/>
        <w:spacing w:line="420" w:lineRule="exact"/>
        <w:ind w:left="567" w:firstLineChars="303" w:firstLine="848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>1、</w:t>
      </w:r>
      <w:r w:rsidRPr="008918E4">
        <w:rPr>
          <w:rFonts w:ascii="標楷體" w:hAnsi="標楷體" w:cs="標楷體"/>
          <w:kern w:val="0"/>
          <w:szCs w:val="28"/>
        </w:rPr>
        <w:t>條件：</w:t>
      </w:r>
      <w:r w:rsidR="00B60C2A" w:rsidRPr="008918E4">
        <w:rPr>
          <w:rFonts w:ascii="標楷體" w:hAnsi="標楷體" w:cs="標楷體" w:hint="eastAsia"/>
          <w:kern w:val="0"/>
          <w:szCs w:val="28"/>
        </w:rPr>
        <w:t>(1)須持有國家A級教練證者</w:t>
      </w:r>
      <w:r w:rsidR="007A424A" w:rsidRPr="008918E4">
        <w:rPr>
          <w:rFonts w:ascii="標楷體" w:hAnsi="標楷體" w:cs="標楷體" w:hint="eastAsia"/>
          <w:kern w:val="0"/>
          <w:szCs w:val="28"/>
        </w:rPr>
        <w:t>。</w:t>
      </w:r>
    </w:p>
    <w:p w14:paraId="32620C42" w14:textId="4D2EBC26" w:rsidR="00FA4CF7" w:rsidRPr="008918E4" w:rsidRDefault="007A424A" w:rsidP="007B3376">
      <w:pPr>
        <w:snapToGrid w:val="0"/>
        <w:spacing w:line="420" w:lineRule="exact"/>
        <w:ind w:left="567" w:firstLineChars="303" w:firstLine="848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 xml:space="preserve">         </w:t>
      </w:r>
      <w:r w:rsidR="00B60C2A" w:rsidRPr="008918E4">
        <w:rPr>
          <w:rFonts w:ascii="標楷體" w:hAnsi="標楷體" w:cs="標楷體" w:hint="eastAsia"/>
          <w:kern w:val="0"/>
          <w:szCs w:val="28"/>
        </w:rPr>
        <w:t>(2)</w:t>
      </w:r>
      <w:r w:rsidR="00A52E22" w:rsidRPr="008918E4">
        <w:rPr>
          <w:rFonts w:ascii="標楷體" w:hAnsi="標楷體" w:cs="標楷體" w:hint="eastAsia"/>
          <w:kern w:val="0"/>
          <w:szCs w:val="28"/>
        </w:rPr>
        <w:t>需為亞運培訓隊教練</w:t>
      </w:r>
      <w:r w:rsidRPr="008918E4">
        <w:rPr>
          <w:rFonts w:ascii="標楷體" w:hAnsi="標楷體" w:cs="標楷體" w:hint="eastAsia"/>
          <w:kern w:val="0"/>
          <w:szCs w:val="28"/>
        </w:rPr>
        <w:t>。</w:t>
      </w:r>
    </w:p>
    <w:p w14:paraId="61C501CC" w14:textId="77777777" w:rsidR="007B3376" w:rsidRPr="008918E4" w:rsidRDefault="00FA4CF7" w:rsidP="007B3376">
      <w:pPr>
        <w:snapToGrid w:val="0"/>
        <w:spacing w:line="420" w:lineRule="exact"/>
        <w:ind w:left="567" w:firstLineChars="303" w:firstLine="848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>2、</w:t>
      </w:r>
      <w:r w:rsidRPr="008918E4">
        <w:rPr>
          <w:rFonts w:ascii="標楷體" w:hAnsi="標楷體" w:cs="標楷體"/>
          <w:kern w:val="0"/>
          <w:szCs w:val="28"/>
        </w:rPr>
        <w:t>遴選方式：</w:t>
      </w:r>
      <w:r w:rsidR="00A52E22" w:rsidRPr="008918E4">
        <w:rPr>
          <w:rFonts w:ascii="標楷體" w:hAnsi="標楷體" w:cs="標楷體" w:hint="eastAsia"/>
          <w:kern w:val="0"/>
          <w:szCs w:val="28"/>
        </w:rPr>
        <w:t>由本會</w:t>
      </w:r>
      <w:r w:rsidR="007A424A" w:rsidRPr="008918E4">
        <w:rPr>
          <w:rFonts w:ascii="標楷體" w:hAnsi="標楷體" w:cs="標楷體" w:hint="eastAsia"/>
          <w:kern w:val="0"/>
          <w:szCs w:val="28"/>
        </w:rPr>
        <w:t>召</w:t>
      </w:r>
      <w:r w:rsidR="00A52E22" w:rsidRPr="008918E4">
        <w:rPr>
          <w:rFonts w:ascii="標楷體" w:hAnsi="標楷體" w:cs="標楷體" w:hint="eastAsia"/>
          <w:kern w:val="0"/>
          <w:szCs w:val="28"/>
        </w:rPr>
        <w:t>開選訓委員會議就符合前項資格</w:t>
      </w:r>
      <w:r w:rsidR="00EA76EE" w:rsidRPr="008918E4">
        <w:rPr>
          <w:rFonts w:ascii="標楷體" w:hAnsi="標楷體" w:cs="標楷體" w:hint="eastAsia"/>
          <w:kern w:val="0"/>
          <w:szCs w:val="28"/>
        </w:rPr>
        <w:t>條件</w:t>
      </w:r>
      <w:r w:rsidR="00A52E22" w:rsidRPr="008918E4">
        <w:rPr>
          <w:rFonts w:ascii="標楷體" w:hAnsi="標楷體" w:cs="標楷體" w:hint="eastAsia"/>
          <w:kern w:val="0"/>
          <w:szCs w:val="28"/>
        </w:rPr>
        <w:t>者</w:t>
      </w:r>
      <w:proofErr w:type="gramStart"/>
      <w:r w:rsidR="00A52E22" w:rsidRPr="008918E4">
        <w:rPr>
          <w:rFonts w:ascii="標楷體" w:hAnsi="標楷體" w:cs="標楷體" w:hint="eastAsia"/>
          <w:kern w:val="0"/>
          <w:szCs w:val="28"/>
        </w:rPr>
        <w:t>遴</w:t>
      </w:r>
      <w:proofErr w:type="gramEnd"/>
    </w:p>
    <w:p w14:paraId="752CBAD2" w14:textId="77777777" w:rsidR="007B3376" w:rsidRPr="008918E4" w:rsidRDefault="00A52E22" w:rsidP="007B3376">
      <w:pPr>
        <w:snapToGrid w:val="0"/>
        <w:spacing w:line="420" w:lineRule="exact"/>
        <w:ind w:left="567" w:firstLineChars="962" w:firstLine="2694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>選之</w:t>
      </w:r>
      <w:r w:rsidR="007A424A" w:rsidRPr="008918E4">
        <w:rPr>
          <w:rFonts w:ascii="標楷體" w:hAnsi="標楷體" w:cs="標楷體" w:hint="eastAsia"/>
          <w:kern w:val="0"/>
          <w:szCs w:val="28"/>
        </w:rPr>
        <w:t>，</w:t>
      </w:r>
      <w:r w:rsidR="00EA76EE" w:rsidRPr="008918E4">
        <w:rPr>
          <w:rFonts w:ascii="標楷體" w:hAnsi="標楷體" w:cs="標楷體" w:hint="eastAsia"/>
          <w:kern w:val="0"/>
          <w:szCs w:val="28"/>
        </w:rPr>
        <w:t>並</w:t>
      </w:r>
      <w:r w:rsidRPr="008918E4">
        <w:rPr>
          <w:rFonts w:ascii="標楷體" w:hAnsi="標楷體" w:cs="標楷體" w:hint="eastAsia"/>
          <w:kern w:val="0"/>
          <w:szCs w:val="28"/>
        </w:rPr>
        <w:t>編排其先後順序作為代表隊教練產生之</w:t>
      </w:r>
    </w:p>
    <w:p w14:paraId="46142F87" w14:textId="77777777" w:rsidR="00994698" w:rsidRPr="008918E4" w:rsidRDefault="00A52E22" w:rsidP="007B3376">
      <w:pPr>
        <w:snapToGrid w:val="0"/>
        <w:spacing w:line="420" w:lineRule="exact"/>
        <w:ind w:left="567" w:firstLineChars="962" w:firstLine="2694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>依據</w:t>
      </w:r>
      <w:r w:rsidR="00994698" w:rsidRPr="008918E4">
        <w:rPr>
          <w:rFonts w:ascii="標楷體" w:hAnsi="標楷體" w:cs="標楷體" w:hint="eastAsia"/>
          <w:kern w:val="0"/>
          <w:szCs w:val="28"/>
        </w:rPr>
        <w:t xml:space="preserve">，其排序以2022年亞運報名登錄前一個月男  </w:t>
      </w:r>
    </w:p>
    <w:p w14:paraId="27E911FF" w14:textId="77777777" w:rsidR="00994698" w:rsidRPr="008918E4" w:rsidRDefault="00994698" w:rsidP="007B3376">
      <w:pPr>
        <w:snapToGrid w:val="0"/>
        <w:spacing w:line="420" w:lineRule="exact"/>
        <w:ind w:left="567" w:firstLineChars="962" w:firstLine="2694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 xml:space="preserve">女世界排名及2022年亞運參賽評估具有奪牌希望   </w:t>
      </w:r>
    </w:p>
    <w:p w14:paraId="767D0715" w14:textId="3364274C" w:rsidR="00566EEA" w:rsidRPr="008918E4" w:rsidRDefault="00994698" w:rsidP="007B3376">
      <w:pPr>
        <w:snapToGrid w:val="0"/>
        <w:spacing w:line="420" w:lineRule="exact"/>
        <w:ind w:left="567" w:firstLineChars="962" w:firstLine="2694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>項目之教練優先考量。</w:t>
      </w:r>
    </w:p>
    <w:p w14:paraId="358598EE" w14:textId="1435AF91" w:rsidR="00566EEA" w:rsidRPr="008918E4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</w:pPr>
      <w:r w:rsidRPr="008918E4">
        <w:rPr>
          <w:rFonts w:ascii="標楷體" w:hAnsi="標楷體" w:cs="標楷體"/>
          <w:kern w:val="0"/>
          <w:szCs w:val="28"/>
        </w:rPr>
        <w:t>選手遴選</w:t>
      </w:r>
    </w:p>
    <w:p w14:paraId="23FD09F2" w14:textId="66121C30" w:rsidR="009F35AB" w:rsidRPr="008918E4" w:rsidRDefault="009F35AB" w:rsidP="003D2004">
      <w:pPr>
        <w:numPr>
          <w:ilvl w:val="0"/>
          <w:numId w:val="9"/>
        </w:numPr>
        <w:snapToGrid w:val="0"/>
        <w:spacing w:line="42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>培訓隊</w:t>
      </w:r>
    </w:p>
    <w:p w14:paraId="05B0F7B0" w14:textId="77777777" w:rsidR="008E155F" w:rsidRPr="008918E4" w:rsidRDefault="0081513E" w:rsidP="008E155F">
      <w:pPr>
        <w:pStyle w:val="aff4"/>
        <w:numPr>
          <w:ilvl w:val="0"/>
          <w:numId w:val="24"/>
        </w:numPr>
        <w:snapToGrid w:val="0"/>
        <w:spacing w:line="420" w:lineRule="exact"/>
        <w:ind w:left="1843" w:hanging="42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>培訓選手</w:t>
      </w:r>
      <w:r w:rsidR="008E155F" w:rsidRPr="008918E4">
        <w:rPr>
          <w:rFonts w:ascii="標楷體" w:eastAsia="標楷體" w:hAnsi="標楷體" w:cs="標楷體" w:hint="eastAsia"/>
          <w:kern w:val="0"/>
          <w:sz w:val="28"/>
          <w:szCs w:val="28"/>
        </w:rPr>
        <w:t>:</w:t>
      </w:r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>以</w:t>
      </w:r>
      <w:r w:rsidR="00280EA1" w:rsidRPr="008918E4">
        <w:rPr>
          <w:rFonts w:ascii="標楷體" w:eastAsia="標楷體" w:hAnsi="標楷體" w:cs="標楷體" w:hint="eastAsia"/>
          <w:kern w:val="0"/>
          <w:sz w:val="28"/>
          <w:szCs w:val="28"/>
        </w:rPr>
        <w:t>最近</w:t>
      </w:r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>年度排名前12名之國手為主(</w:t>
      </w:r>
      <w:r w:rsidR="008267EC" w:rsidRPr="008918E4">
        <w:rPr>
          <w:rFonts w:ascii="標楷體" w:eastAsia="標楷體" w:hAnsi="標楷體" w:cs="標楷體" w:hint="eastAsia"/>
          <w:kern w:val="0"/>
          <w:sz w:val="28"/>
          <w:szCs w:val="28"/>
        </w:rPr>
        <w:t>含</w:t>
      </w:r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>世界排名前</w:t>
      </w:r>
      <w:r w:rsidR="008E155F" w:rsidRPr="008918E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14:paraId="6148B64E" w14:textId="588C4D68" w:rsidR="00FA4CF7" w:rsidRPr="008918E4" w:rsidRDefault="008E155F" w:rsidP="008E155F">
      <w:pPr>
        <w:pStyle w:val="aff4"/>
        <w:snapToGrid w:val="0"/>
        <w:spacing w:line="420" w:lineRule="exact"/>
        <w:ind w:left="184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</w:t>
      </w:r>
      <w:r w:rsidR="0081513E" w:rsidRPr="008918E4">
        <w:rPr>
          <w:rFonts w:ascii="標楷體" w:eastAsia="標楷體" w:hAnsi="標楷體" w:cs="標楷體" w:hint="eastAsia"/>
          <w:kern w:val="0"/>
          <w:sz w:val="28"/>
          <w:szCs w:val="28"/>
        </w:rPr>
        <w:t>50名之保留國手)</w:t>
      </w:r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5C8FB48A" w14:textId="3D363371" w:rsidR="008E155F" w:rsidRPr="008918E4" w:rsidRDefault="008E155F" w:rsidP="008E155F">
      <w:pPr>
        <w:pStyle w:val="aff4"/>
        <w:snapToGrid w:val="0"/>
        <w:spacing w:line="420" w:lineRule="exact"/>
        <w:ind w:leftChars="-151" w:left="0" w:hangingChars="151" w:hanging="42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2、陪練員:由教練團依培訓選手之打法需求，</w:t>
      </w:r>
      <w:proofErr w:type="gramStart"/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>研提陪</w:t>
      </w:r>
      <w:proofErr w:type="gramEnd"/>
      <w:r w:rsidRPr="008918E4">
        <w:rPr>
          <w:rFonts w:ascii="標楷體" w:eastAsia="標楷體" w:hAnsi="標楷體" w:cs="標楷體" w:hint="eastAsia"/>
          <w:kern w:val="0"/>
          <w:sz w:val="28"/>
          <w:szCs w:val="28"/>
        </w:rPr>
        <w:t>練員協助訓練。</w:t>
      </w:r>
    </w:p>
    <w:p w14:paraId="21FDA7B9" w14:textId="77777777" w:rsidR="00566EEA" w:rsidRPr="008918E4" w:rsidRDefault="00FA4CF7" w:rsidP="003D2004">
      <w:pPr>
        <w:numPr>
          <w:ilvl w:val="0"/>
          <w:numId w:val="9"/>
        </w:numPr>
        <w:snapToGrid w:val="0"/>
        <w:spacing w:line="42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 w:hint="eastAsia"/>
          <w:kern w:val="0"/>
          <w:szCs w:val="28"/>
        </w:rPr>
        <w:t>代表隊</w:t>
      </w:r>
    </w:p>
    <w:p w14:paraId="4BD7CDB6" w14:textId="2A84702E" w:rsidR="00FA4CF7" w:rsidRPr="008918E4" w:rsidRDefault="007A424A" w:rsidP="00280EA1">
      <w:pPr>
        <w:snapToGrid w:val="0"/>
        <w:spacing w:line="420" w:lineRule="exact"/>
        <w:ind w:leftChars="500" w:left="1400"/>
        <w:jc w:val="both"/>
      </w:pPr>
      <w:r w:rsidRPr="008918E4">
        <w:rPr>
          <w:rFonts w:ascii="標楷體" w:hAnsi="標楷體" w:cs="標楷體" w:hint="eastAsia"/>
          <w:kern w:val="0"/>
          <w:szCs w:val="28"/>
        </w:rPr>
        <w:t>以下</w:t>
      </w:r>
      <w:r w:rsidR="00280EA1" w:rsidRPr="008918E4">
        <w:rPr>
          <w:rFonts w:ascii="標楷體" w:hAnsi="標楷體" w:cs="標楷體" w:hint="eastAsia"/>
          <w:kern w:val="0"/>
          <w:szCs w:val="28"/>
        </w:rPr>
        <w:t>列</w:t>
      </w:r>
      <w:r w:rsidRPr="008918E4">
        <w:rPr>
          <w:rFonts w:ascii="標楷體" w:hAnsi="標楷體" w:cs="標楷體" w:hint="eastAsia"/>
          <w:kern w:val="0"/>
          <w:szCs w:val="28"/>
        </w:rPr>
        <w:t>方式選出男</w:t>
      </w:r>
      <w:r w:rsidR="00F32CB2" w:rsidRPr="008918E4">
        <w:rPr>
          <w:rFonts w:ascii="標楷體" w:hAnsi="標楷體" w:cs="標楷體" w:hint="eastAsia"/>
          <w:kern w:val="0"/>
          <w:szCs w:val="28"/>
        </w:rPr>
        <w:t>、女</w:t>
      </w:r>
      <w:r w:rsidRPr="008918E4">
        <w:rPr>
          <w:rFonts w:ascii="標楷體" w:hAnsi="標楷體" w:cs="標楷體" w:hint="eastAsia"/>
          <w:kern w:val="0"/>
          <w:szCs w:val="28"/>
        </w:rPr>
        <w:t>選手各5名(實際名額</w:t>
      </w:r>
      <w:r w:rsidR="00760A94" w:rsidRPr="008918E4">
        <w:rPr>
          <w:rFonts w:ascii="標楷體" w:hAnsi="標楷體" w:cs="標楷體" w:hint="eastAsia"/>
          <w:kern w:val="0"/>
          <w:szCs w:val="28"/>
        </w:rPr>
        <w:t>依</w:t>
      </w:r>
      <w:r w:rsidRPr="008918E4">
        <w:rPr>
          <w:rFonts w:ascii="標楷體" w:hAnsi="標楷體" w:cs="標楷體" w:hint="eastAsia"/>
          <w:kern w:val="0"/>
          <w:szCs w:val="28"/>
        </w:rPr>
        <w:t>組團單位規定辦理)</w:t>
      </w:r>
    </w:p>
    <w:p w14:paraId="30EC2AD6" w14:textId="6F34281C" w:rsidR="00280EA1" w:rsidRPr="008918E4" w:rsidRDefault="00227D95" w:rsidP="00280EA1">
      <w:pPr>
        <w:pStyle w:val="aff4"/>
        <w:numPr>
          <w:ilvl w:val="0"/>
          <w:numId w:val="23"/>
        </w:numPr>
        <w:snapToGrid w:val="0"/>
        <w:spacing w:line="420" w:lineRule="exact"/>
        <w:ind w:left="1843" w:hanging="426"/>
        <w:jc w:val="both"/>
        <w:rPr>
          <w:rFonts w:ascii="標楷體" w:eastAsia="標楷體" w:hAnsi="標楷體"/>
          <w:sz w:val="28"/>
          <w:szCs w:val="28"/>
        </w:rPr>
      </w:pPr>
      <w:r w:rsidRPr="008918E4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Pr="008918E4"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 w:rsidRPr="008918E4">
        <w:rPr>
          <w:rFonts w:ascii="標楷體" w:eastAsia="標楷體" w:hAnsi="標楷體" w:hint="eastAsia"/>
          <w:sz w:val="28"/>
          <w:szCs w:val="28"/>
        </w:rPr>
        <w:t>年度國手排名賽當時國際桌總公布世界單打排名前50</w:t>
      </w:r>
      <w:r w:rsidR="00280EA1" w:rsidRPr="008918E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874678" w14:textId="636038BC" w:rsidR="00227D95" w:rsidRPr="008918E4" w:rsidRDefault="00280EA1" w:rsidP="00280EA1">
      <w:pPr>
        <w:snapToGrid w:val="0"/>
        <w:spacing w:line="420" w:lineRule="exact"/>
        <w:jc w:val="both"/>
        <w:rPr>
          <w:rFonts w:ascii="標楷體" w:hAnsi="標楷體"/>
          <w:szCs w:val="28"/>
        </w:rPr>
      </w:pPr>
      <w:r w:rsidRPr="008918E4">
        <w:rPr>
          <w:rFonts w:ascii="標楷體" w:hAnsi="標楷體" w:hint="eastAsia"/>
          <w:szCs w:val="28"/>
        </w:rPr>
        <w:t xml:space="preserve">             </w:t>
      </w:r>
      <w:r w:rsidR="00227D95" w:rsidRPr="008918E4">
        <w:rPr>
          <w:rFonts w:ascii="標楷體" w:hAnsi="標楷體" w:hint="eastAsia"/>
          <w:szCs w:val="28"/>
        </w:rPr>
        <w:t>名內之選手優先錄取(最多保留三名)</w:t>
      </w:r>
      <w:r w:rsidR="008E155F" w:rsidRPr="008918E4">
        <w:rPr>
          <w:rFonts w:ascii="標楷體" w:hAnsi="標楷體" w:hint="eastAsia"/>
          <w:szCs w:val="28"/>
        </w:rPr>
        <w:t>。</w:t>
      </w:r>
    </w:p>
    <w:p w14:paraId="69512D10" w14:textId="7D6D7775" w:rsidR="00227D95" w:rsidRPr="008918E4" w:rsidRDefault="00227D95" w:rsidP="00280EA1">
      <w:pPr>
        <w:snapToGrid w:val="0"/>
        <w:spacing w:line="420" w:lineRule="exact"/>
        <w:ind w:hanging="1745"/>
        <w:jc w:val="both"/>
        <w:rPr>
          <w:rFonts w:ascii="標楷體" w:hAnsi="標楷體"/>
          <w:szCs w:val="28"/>
        </w:rPr>
      </w:pPr>
      <w:r w:rsidRPr="008918E4">
        <w:rPr>
          <w:rFonts w:ascii="標楷體" w:hAnsi="標楷體" w:hint="eastAsia"/>
          <w:szCs w:val="28"/>
        </w:rPr>
        <w:t xml:space="preserve">                       </w:t>
      </w:r>
      <w:r w:rsidR="00280EA1" w:rsidRPr="008918E4">
        <w:rPr>
          <w:rFonts w:ascii="標楷體" w:hAnsi="標楷體"/>
          <w:szCs w:val="28"/>
        </w:rPr>
        <w:t>2</w:t>
      </w:r>
      <w:r w:rsidR="00280EA1" w:rsidRPr="008918E4">
        <w:rPr>
          <w:rFonts w:ascii="標楷體" w:hAnsi="標楷體" w:hint="eastAsia"/>
          <w:szCs w:val="28"/>
        </w:rPr>
        <w:t>、</w:t>
      </w:r>
      <w:r w:rsidRPr="008918E4">
        <w:rPr>
          <w:rFonts w:ascii="標楷體" w:hAnsi="標楷體" w:hint="eastAsia"/>
          <w:szCs w:val="28"/>
        </w:rPr>
        <w:t>其餘名額由111年國手排名賽依序產生</w:t>
      </w:r>
      <w:r w:rsidR="008E155F" w:rsidRPr="008918E4">
        <w:rPr>
          <w:rFonts w:ascii="標楷體" w:hAnsi="標楷體" w:hint="eastAsia"/>
          <w:szCs w:val="28"/>
        </w:rPr>
        <w:t>。</w:t>
      </w:r>
    </w:p>
    <w:p w14:paraId="6A059915" w14:textId="4461BA07" w:rsidR="009F35AB" w:rsidRPr="008918E4" w:rsidRDefault="009F35AB" w:rsidP="00227D95">
      <w:pPr>
        <w:snapToGrid w:val="0"/>
        <w:spacing w:line="420" w:lineRule="exact"/>
        <w:jc w:val="both"/>
        <w:rPr>
          <w:rFonts w:ascii="標楷體" w:hAnsi="標楷體"/>
          <w:szCs w:val="28"/>
        </w:rPr>
      </w:pPr>
    </w:p>
    <w:p w14:paraId="742A8006" w14:textId="1D7E4C16" w:rsidR="00280EA1" w:rsidRPr="008918E4" w:rsidRDefault="00280EA1" w:rsidP="00227D95">
      <w:pPr>
        <w:snapToGrid w:val="0"/>
        <w:spacing w:line="420" w:lineRule="exact"/>
        <w:jc w:val="both"/>
        <w:rPr>
          <w:rFonts w:ascii="標楷體" w:hAnsi="標楷體"/>
          <w:szCs w:val="28"/>
        </w:rPr>
      </w:pPr>
    </w:p>
    <w:p w14:paraId="1A7C28AC" w14:textId="77777777" w:rsidR="007B3376" w:rsidRPr="008918E4" w:rsidRDefault="007B3376" w:rsidP="00227D95">
      <w:pPr>
        <w:snapToGrid w:val="0"/>
        <w:spacing w:line="420" w:lineRule="exact"/>
        <w:jc w:val="both"/>
        <w:rPr>
          <w:rFonts w:ascii="標楷體" w:hAnsi="標楷體"/>
          <w:szCs w:val="28"/>
        </w:rPr>
      </w:pPr>
    </w:p>
    <w:p w14:paraId="30FBA53F" w14:textId="77777777" w:rsidR="00566EEA" w:rsidRPr="008918E4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/>
          <w:kern w:val="0"/>
          <w:szCs w:val="28"/>
        </w:rPr>
        <w:lastRenderedPageBreak/>
        <w:t>附則</w:t>
      </w:r>
    </w:p>
    <w:p w14:paraId="40FF2B77" w14:textId="77777777" w:rsidR="00566EEA" w:rsidRPr="008918E4" w:rsidRDefault="00AD4CDA" w:rsidP="003D2004">
      <w:pPr>
        <w:numPr>
          <w:ilvl w:val="0"/>
          <w:numId w:val="11"/>
        </w:numPr>
        <w:snapToGrid w:val="0"/>
        <w:spacing w:line="420" w:lineRule="exact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/>
          <w:kern w:val="0"/>
          <w:szCs w:val="28"/>
        </w:rPr>
        <w:t>培訓</w:t>
      </w:r>
      <w:r w:rsidR="005E24A4" w:rsidRPr="008918E4">
        <w:rPr>
          <w:rFonts w:ascii="標楷體" w:hAnsi="標楷體" w:cs="標楷體" w:hint="eastAsia"/>
          <w:kern w:val="0"/>
          <w:szCs w:val="28"/>
        </w:rPr>
        <w:t>/代表</w:t>
      </w:r>
      <w:r w:rsidRPr="008918E4">
        <w:rPr>
          <w:rFonts w:ascii="標楷體" w:hAnsi="標楷體" w:cs="標楷體"/>
          <w:kern w:val="0"/>
          <w:szCs w:val="28"/>
        </w:rPr>
        <w:t>隊教練（團）</w:t>
      </w:r>
    </w:p>
    <w:p w14:paraId="18335C4F" w14:textId="77777777" w:rsidR="00566EEA" w:rsidRPr="008918E4" w:rsidRDefault="00AD4CDA" w:rsidP="003D2004">
      <w:pPr>
        <w:numPr>
          <w:ilvl w:val="0"/>
          <w:numId w:val="6"/>
        </w:numPr>
        <w:snapToGrid w:val="0"/>
        <w:spacing w:line="420" w:lineRule="exact"/>
        <w:ind w:left="1842" w:hanging="425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/>
          <w:kern w:val="0"/>
          <w:szCs w:val="28"/>
        </w:rPr>
        <w:t>教練以專職培訓工作為原則，</w:t>
      </w:r>
      <w:proofErr w:type="gramStart"/>
      <w:r w:rsidRPr="008918E4">
        <w:rPr>
          <w:rFonts w:ascii="標楷體" w:hAnsi="標楷體" w:cs="標楷體"/>
          <w:kern w:val="0"/>
          <w:szCs w:val="28"/>
        </w:rPr>
        <w:t>倘於培訓</w:t>
      </w:r>
      <w:proofErr w:type="gramEnd"/>
      <w:r w:rsidRPr="008918E4">
        <w:rPr>
          <w:rFonts w:ascii="標楷體" w:hAnsi="標楷體" w:cs="標楷體"/>
          <w:kern w:val="0"/>
          <w:szCs w:val="28"/>
        </w:rPr>
        <w:t>期間有不適任之事實，經國家運動訓練中心</w:t>
      </w:r>
      <w:r w:rsidR="005E24A4" w:rsidRPr="008918E4">
        <w:rPr>
          <w:rFonts w:ascii="標楷體" w:hAnsi="標楷體" w:cs="標楷體" w:hint="eastAsia"/>
          <w:bCs/>
          <w:kern w:val="0"/>
        </w:rPr>
        <w:t>（下稱國訓中心）</w:t>
      </w:r>
      <w:r w:rsidRPr="008918E4">
        <w:rPr>
          <w:rFonts w:ascii="標楷體" w:hAnsi="標楷體" w:cs="標楷體"/>
          <w:kern w:val="0"/>
          <w:szCs w:val="28"/>
        </w:rPr>
        <w:t>及</w:t>
      </w:r>
      <w:r w:rsidR="00857F71" w:rsidRPr="008918E4">
        <w:rPr>
          <w:rFonts w:ascii="標楷體" w:hAnsi="標楷體" w:cs="標楷體"/>
          <w:bCs/>
          <w:kern w:val="0"/>
        </w:rPr>
        <w:t>運動人才培訓輔導小組</w:t>
      </w:r>
      <w:r w:rsidR="005E64CA" w:rsidRPr="008918E4">
        <w:rPr>
          <w:rFonts w:ascii="標楷體" w:hAnsi="標楷體" w:cs="標楷體" w:hint="eastAsia"/>
          <w:bCs/>
          <w:kern w:val="0"/>
        </w:rPr>
        <w:t>（下稱訓輔小組）</w:t>
      </w:r>
      <w:r w:rsidRPr="008918E4">
        <w:rPr>
          <w:rFonts w:ascii="標楷體" w:hAnsi="標楷體" w:cs="標楷體"/>
          <w:kern w:val="0"/>
          <w:szCs w:val="28"/>
        </w:rPr>
        <w:t>委員查核屬實者，取消其資格。</w:t>
      </w:r>
    </w:p>
    <w:p w14:paraId="056901A5" w14:textId="77777777" w:rsidR="00566EEA" w:rsidRPr="008918E4" w:rsidRDefault="00AD4CDA" w:rsidP="003D2004">
      <w:pPr>
        <w:numPr>
          <w:ilvl w:val="0"/>
          <w:numId w:val="6"/>
        </w:numPr>
        <w:snapToGrid w:val="0"/>
        <w:spacing w:line="420" w:lineRule="exact"/>
        <w:ind w:left="1842" w:hanging="425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/>
          <w:kern w:val="0"/>
          <w:szCs w:val="28"/>
        </w:rPr>
        <w:t>為顧及本會會務正常運作與推動並遵守利益迴避原則規範，本會秘書長（含）以上人員，不得擔任教練職務。</w:t>
      </w:r>
    </w:p>
    <w:p w14:paraId="2870BA3C" w14:textId="77777777" w:rsidR="00566EEA" w:rsidRPr="008918E4" w:rsidRDefault="00AD4CDA" w:rsidP="003D2004">
      <w:pPr>
        <w:numPr>
          <w:ilvl w:val="0"/>
          <w:numId w:val="11"/>
        </w:numPr>
        <w:snapToGrid w:val="0"/>
        <w:spacing w:line="420" w:lineRule="exact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/>
          <w:kern w:val="0"/>
          <w:szCs w:val="28"/>
        </w:rPr>
        <w:t>培訓</w:t>
      </w:r>
      <w:r w:rsidR="005E24A4" w:rsidRPr="008918E4">
        <w:rPr>
          <w:rFonts w:ascii="標楷體" w:hAnsi="標楷體" w:cs="標楷體" w:hint="eastAsia"/>
          <w:kern w:val="0"/>
          <w:szCs w:val="28"/>
        </w:rPr>
        <w:t>/代表</w:t>
      </w:r>
      <w:r w:rsidRPr="008918E4">
        <w:rPr>
          <w:rFonts w:ascii="標楷體" w:hAnsi="標楷體" w:cs="標楷體"/>
          <w:kern w:val="0"/>
          <w:szCs w:val="28"/>
        </w:rPr>
        <w:t>隊選手</w:t>
      </w:r>
    </w:p>
    <w:p w14:paraId="07A5587B" w14:textId="77777777" w:rsidR="00566EEA" w:rsidRPr="008918E4" w:rsidRDefault="00AD4CDA" w:rsidP="003D2004">
      <w:pPr>
        <w:numPr>
          <w:ilvl w:val="0"/>
          <w:numId w:val="4"/>
        </w:numPr>
        <w:snapToGrid w:val="0"/>
        <w:spacing w:line="420" w:lineRule="exact"/>
        <w:ind w:left="1843" w:hanging="425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/>
          <w:kern w:val="0"/>
          <w:szCs w:val="28"/>
        </w:rPr>
        <w:t>選手須接受教練（團）指導並依訓練</w:t>
      </w:r>
      <w:proofErr w:type="gramStart"/>
      <w:r w:rsidRPr="008918E4">
        <w:rPr>
          <w:rFonts w:ascii="標楷體" w:hAnsi="標楷體" w:cs="標楷體"/>
          <w:kern w:val="0"/>
          <w:szCs w:val="28"/>
        </w:rPr>
        <w:t>計畫施訓</w:t>
      </w:r>
      <w:proofErr w:type="gramEnd"/>
      <w:r w:rsidRPr="008918E4">
        <w:rPr>
          <w:rFonts w:ascii="標楷體" w:hAnsi="標楷體" w:cs="標楷體"/>
          <w:kern w:val="0"/>
          <w:szCs w:val="28"/>
        </w:rPr>
        <w:t>，日常生活事項接受教練（團）及</w:t>
      </w:r>
      <w:r w:rsidR="005E24A4" w:rsidRPr="008918E4">
        <w:rPr>
          <w:rFonts w:ascii="標楷體" w:hAnsi="標楷體" w:cs="標楷體" w:hint="eastAsia"/>
          <w:bCs/>
          <w:kern w:val="0"/>
        </w:rPr>
        <w:t>國訓中心</w:t>
      </w:r>
      <w:r w:rsidRPr="008918E4">
        <w:rPr>
          <w:rFonts w:ascii="標楷體" w:hAnsi="標楷體" w:cs="標楷體"/>
          <w:kern w:val="0"/>
          <w:szCs w:val="28"/>
        </w:rPr>
        <w:t>輔導管理，</w:t>
      </w:r>
      <w:proofErr w:type="gramStart"/>
      <w:r w:rsidRPr="008918E4">
        <w:rPr>
          <w:rFonts w:ascii="標楷體" w:hAnsi="標楷體" w:cs="標楷體"/>
          <w:kern w:val="0"/>
          <w:szCs w:val="28"/>
        </w:rPr>
        <w:t>倘於培訓</w:t>
      </w:r>
      <w:proofErr w:type="gramEnd"/>
      <w:r w:rsidRPr="008918E4">
        <w:rPr>
          <w:rFonts w:ascii="標楷體" w:hAnsi="標楷體" w:cs="標楷體"/>
          <w:kern w:val="0"/>
          <w:szCs w:val="28"/>
        </w:rPr>
        <w:t>期間有違反前述規定之事實，經查核屬實者，得取消培（儲）訓資格。</w:t>
      </w:r>
    </w:p>
    <w:p w14:paraId="6D402180" w14:textId="77777777" w:rsidR="00566EEA" w:rsidRPr="008918E4" w:rsidRDefault="00AD4CDA" w:rsidP="003D2004">
      <w:pPr>
        <w:numPr>
          <w:ilvl w:val="0"/>
          <w:numId w:val="4"/>
        </w:numPr>
        <w:snapToGrid w:val="0"/>
        <w:spacing w:line="420" w:lineRule="exact"/>
        <w:ind w:left="1842" w:hanging="425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/>
          <w:kern w:val="0"/>
          <w:szCs w:val="28"/>
        </w:rPr>
        <w:t>除經專案核定辦理者外，未達階段標準或目標之選手，予以取消下階段培訓資格，未達最末階段標準或目標者，不予報名參賽。</w:t>
      </w:r>
    </w:p>
    <w:p w14:paraId="50521BE4" w14:textId="77777777" w:rsidR="00566EEA" w:rsidRPr="008918E4" w:rsidRDefault="00AD4CDA" w:rsidP="003D2004">
      <w:pPr>
        <w:numPr>
          <w:ilvl w:val="0"/>
          <w:numId w:val="11"/>
        </w:numPr>
        <w:snapToGrid w:val="0"/>
        <w:spacing w:line="420" w:lineRule="exact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8918E4">
        <w:rPr>
          <w:rFonts w:ascii="標楷體" w:hAnsi="標楷體" w:cs="標楷體"/>
          <w:kern w:val="0"/>
          <w:szCs w:val="28"/>
        </w:rPr>
        <w:t>入選之教練、選手（含培訓、儲訓、陪練），無故未能參加集訓或違反集訓相關規定者，送本會紀律委員會審議後，報教育部體育署備查。</w:t>
      </w:r>
    </w:p>
    <w:p w14:paraId="7904E559" w14:textId="77777777" w:rsidR="00566EEA" w:rsidRPr="008918E4" w:rsidRDefault="00AD4CDA" w:rsidP="003D2004">
      <w:pPr>
        <w:numPr>
          <w:ilvl w:val="0"/>
          <w:numId w:val="11"/>
        </w:numPr>
        <w:snapToGrid w:val="0"/>
        <w:spacing w:line="420" w:lineRule="exact"/>
        <w:ind w:left="1416" w:hanging="848"/>
        <w:jc w:val="both"/>
      </w:pPr>
      <w:r w:rsidRPr="008918E4">
        <w:rPr>
          <w:rFonts w:ascii="標楷體" w:hAnsi="標楷體" w:cs="標楷體"/>
          <w:kern w:val="0"/>
          <w:szCs w:val="28"/>
        </w:rPr>
        <w:t>教練或選手之除名，須經本會</w:t>
      </w:r>
      <w:r w:rsidRPr="008918E4">
        <w:rPr>
          <w:rFonts w:ascii="標楷體" w:hAnsi="標楷體" w:cs="標楷體"/>
          <w:bCs/>
          <w:kern w:val="0"/>
        </w:rPr>
        <w:t>選訓委員會</w:t>
      </w:r>
      <w:r w:rsidRPr="008918E4">
        <w:rPr>
          <w:rFonts w:ascii="標楷體" w:hAnsi="標楷體" w:cs="標楷體"/>
          <w:kern w:val="0"/>
          <w:szCs w:val="28"/>
        </w:rPr>
        <w:t>討論後，送</w:t>
      </w:r>
      <w:r w:rsidR="005E24A4" w:rsidRPr="008918E4">
        <w:rPr>
          <w:rFonts w:ascii="標楷體" w:hAnsi="標楷體" w:cs="標楷體" w:hint="eastAsia"/>
          <w:bCs/>
          <w:kern w:val="0"/>
        </w:rPr>
        <w:t>國訓中心</w:t>
      </w:r>
      <w:r w:rsidRPr="008918E4">
        <w:rPr>
          <w:rFonts w:ascii="標楷體" w:hAnsi="標楷體" w:cs="標楷體"/>
          <w:kern w:val="0"/>
          <w:szCs w:val="28"/>
        </w:rPr>
        <w:t>提報</w:t>
      </w:r>
      <w:r w:rsidR="005E64CA" w:rsidRPr="008918E4">
        <w:rPr>
          <w:rFonts w:ascii="標楷體" w:hAnsi="標楷體" w:cs="標楷體" w:hint="eastAsia"/>
          <w:bCs/>
          <w:kern w:val="0"/>
        </w:rPr>
        <w:t>訓輔小組委員</w:t>
      </w:r>
      <w:r w:rsidRPr="008918E4">
        <w:rPr>
          <w:rFonts w:ascii="標楷體" w:hAnsi="標楷體" w:cs="標楷體"/>
          <w:kern w:val="0"/>
          <w:szCs w:val="28"/>
        </w:rPr>
        <w:t>會議審議通過後行之。</w:t>
      </w:r>
    </w:p>
    <w:p w14:paraId="57629B7B" w14:textId="77777777" w:rsidR="00566EEA" w:rsidRPr="008918E4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  <w:rPr>
          <w:rFonts w:ascii="標楷體" w:hAnsi="標楷體" w:cs="標楷體"/>
          <w:kern w:val="0"/>
        </w:rPr>
      </w:pPr>
      <w:r w:rsidRPr="008918E4">
        <w:rPr>
          <w:rFonts w:ascii="標楷體" w:hAnsi="標楷體" w:cs="標楷體"/>
          <w:kern w:val="0"/>
          <w:szCs w:val="28"/>
        </w:rPr>
        <w:t>本遴選辦法經本會</w:t>
      </w:r>
      <w:r w:rsidRPr="008918E4">
        <w:rPr>
          <w:rFonts w:ascii="標楷體" w:hAnsi="標楷體" w:cs="標楷體"/>
          <w:bCs/>
          <w:kern w:val="0"/>
        </w:rPr>
        <w:t>選訓委員會討論</w:t>
      </w:r>
      <w:r w:rsidRPr="008918E4">
        <w:rPr>
          <w:rFonts w:ascii="標楷體" w:hAnsi="標楷體" w:cs="標楷體"/>
          <w:kern w:val="0"/>
          <w:szCs w:val="28"/>
        </w:rPr>
        <w:t>通過後，函送</w:t>
      </w:r>
      <w:r w:rsidR="005E24A4" w:rsidRPr="008918E4">
        <w:rPr>
          <w:rFonts w:ascii="標楷體" w:hAnsi="標楷體" w:cs="標楷體" w:hint="eastAsia"/>
          <w:bCs/>
          <w:kern w:val="0"/>
        </w:rPr>
        <w:t>國訓中心</w:t>
      </w:r>
      <w:r w:rsidRPr="008918E4">
        <w:rPr>
          <w:rFonts w:ascii="標楷體" w:hAnsi="標楷體" w:cs="標楷體"/>
          <w:bCs/>
          <w:kern w:val="0"/>
        </w:rPr>
        <w:t>提報</w:t>
      </w:r>
      <w:r w:rsidR="005E64CA" w:rsidRPr="008918E4">
        <w:rPr>
          <w:rFonts w:ascii="標楷體" w:hAnsi="標楷體" w:cs="標楷體" w:hint="eastAsia"/>
          <w:bCs/>
          <w:kern w:val="0"/>
        </w:rPr>
        <w:t>訓輔小組</w:t>
      </w:r>
      <w:r w:rsidRPr="008918E4">
        <w:rPr>
          <w:rFonts w:ascii="標楷體" w:hAnsi="標楷體" w:cs="標楷體"/>
          <w:kern w:val="0"/>
          <w:szCs w:val="28"/>
        </w:rPr>
        <w:t>委員會議</w:t>
      </w:r>
      <w:r w:rsidR="00FA4CF7" w:rsidRPr="008918E4">
        <w:rPr>
          <w:rFonts w:ascii="標楷體" w:hAnsi="標楷體" w:cs="標楷體"/>
          <w:kern w:val="0"/>
        </w:rPr>
        <w:t>審議通過後公布實施，修正時亦同</w:t>
      </w:r>
      <w:r w:rsidR="00FA4CF7" w:rsidRPr="008918E4">
        <w:rPr>
          <w:rFonts w:ascii="標楷體" w:hAnsi="標楷體" w:cs="標楷體" w:hint="eastAsia"/>
          <w:kern w:val="0"/>
        </w:rPr>
        <w:t>。</w:t>
      </w:r>
    </w:p>
    <w:sectPr w:rsidR="00566EEA" w:rsidRPr="008918E4" w:rsidSect="003D2004">
      <w:headerReference w:type="default" r:id="rId7"/>
      <w:footerReference w:type="default" r:id="rId8"/>
      <w:pgSz w:w="11906" w:h="16838"/>
      <w:pgMar w:top="1134" w:right="1134" w:bottom="1134" w:left="1134" w:header="851" w:footer="851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2E17" w14:textId="77777777" w:rsidR="00AA22EA" w:rsidRDefault="00AA22EA">
      <w:r>
        <w:separator/>
      </w:r>
    </w:p>
  </w:endnote>
  <w:endnote w:type="continuationSeparator" w:id="0">
    <w:p w14:paraId="0253B1BB" w14:textId="77777777" w:rsidR="00AA22EA" w:rsidRDefault="00AA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BAC8" w14:textId="7A56C878" w:rsidR="00566EEA" w:rsidRDefault="00AA22EA">
    <w:pPr>
      <w:pStyle w:val="af8"/>
    </w:pPr>
    <w:r>
      <w:rPr>
        <w:noProof/>
      </w:rPr>
      <w:pict w14:anchorId="556E0F88">
        <v:shapetype id="_x0000_t202" coordsize="21600,21600" o:spt="202" path="m,l,21600r21600,l21600,xe">
          <v:stroke joinstyle="miter"/>
          <v:path gradientshapeok="t" o:connecttype="rect"/>
        </v:shapetype>
        <v:shape id="外框3" o:spid="_x0000_s1025" type="#_x0000_t202" style="position:absolute;margin-left:0;margin-top:.05pt;width:5.05pt;height:11.1pt;z-index:25166694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" stroked="f">
          <v:fill opacity="0"/>
          <v:textbox inset="0,0,0,0">
            <w:txbxContent>
              <w:p w14:paraId="7D957B4F" w14:textId="77777777" w:rsidR="00566EEA" w:rsidRDefault="00AD4CDA">
                <w:pPr>
                  <w:pStyle w:val="af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D2004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33CE" w14:textId="77777777" w:rsidR="00AA22EA" w:rsidRDefault="00AA22EA">
      <w:r>
        <w:separator/>
      </w:r>
    </w:p>
  </w:footnote>
  <w:footnote w:type="continuationSeparator" w:id="0">
    <w:p w14:paraId="0F32D86A" w14:textId="77777777" w:rsidR="00AA22EA" w:rsidRDefault="00AA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E2FA" w14:textId="07D10CFD" w:rsidR="00566EEA" w:rsidRDefault="00566EEA">
    <w:pPr>
      <w:pStyle w:val="af9"/>
      <w:jc w:val="right"/>
      <w:rPr>
        <w:rFonts w:ascii="標楷體" w:eastAsia="標楷體" w:hAnsi="標楷體" w:cs="標楷體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4625"/>
    <w:multiLevelType w:val="multilevel"/>
    <w:tmpl w:val="8C54038E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A47B3"/>
    <w:multiLevelType w:val="hybridMultilevel"/>
    <w:tmpl w:val="37FE980A"/>
    <w:lvl w:ilvl="0" w:tplc="A8765158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2FC74A8"/>
    <w:multiLevelType w:val="multilevel"/>
    <w:tmpl w:val="5142A32C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D2CC9"/>
    <w:multiLevelType w:val="multilevel"/>
    <w:tmpl w:val="C576BA0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255D7"/>
    <w:multiLevelType w:val="multilevel"/>
    <w:tmpl w:val="B964AEFA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D73B7"/>
    <w:multiLevelType w:val="multilevel"/>
    <w:tmpl w:val="E95C0BE2"/>
    <w:lvl w:ilvl="0">
      <w:start w:val="1"/>
      <w:numFmt w:val="taiwaneseCountingThousand"/>
      <w:lvlText w:val="（%1）"/>
      <w:lvlJc w:val="left"/>
      <w:pPr>
        <w:ind w:left="480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F731E"/>
    <w:multiLevelType w:val="multilevel"/>
    <w:tmpl w:val="396C7586"/>
    <w:lvl w:ilvl="0">
      <w:start w:val="1"/>
      <w:numFmt w:val="upperLetter"/>
      <w:lvlText w:val="%1."/>
      <w:lvlJc w:val="left"/>
      <w:pPr>
        <w:ind w:left="3032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5360E"/>
    <w:multiLevelType w:val="hybridMultilevel"/>
    <w:tmpl w:val="105607D4"/>
    <w:lvl w:ilvl="0" w:tplc="B6E04368">
      <w:start w:val="1"/>
      <w:numFmt w:val="decimal"/>
      <w:lvlText w:val="(%1)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8" w15:restartNumberingAfterBreak="0">
    <w:nsid w:val="2DA25CEA"/>
    <w:multiLevelType w:val="multilevel"/>
    <w:tmpl w:val="71263D50"/>
    <w:lvl w:ilvl="0">
      <w:start w:val="1"/>
      <w:numFmt w:val="decimal"/>
      <w:lvlText w:val="%1、"/>
      <w:lvlJc w:val="left"/>
      <w:pPr>
        <w:ind w:left="2466" w:hanging="480"/>
      </w:pPr>
      <w:rPr>
        <w:rFonts w:cs="標楷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F5029"/>
    <w:multiLevelType w:val="hybridMultilevel"/>
    <w:tmpl w:val="D2CC98CC"/>
    <w:lvl w:ilvl="0" w:tplc="EAB6F244">
      <w:start w:val="1"/>
      <w:numFmt w:val="decimal"/>
      <w:lvlText w:val="%1、"/>
      <w:lvlJc w:val="left"/>
      <w:pPr>
        <w:ind w:left="2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0" w15:restartNumberingAfterBreak="0">
    <w:nsid w:val="31DC71A6"/>
    <w:multiLevelType w:val="hybridMultilevel"/>
    <w:tmpl w:val="22E63DB2"/>
    <w:lvl w:ilvl="0" w:tplc="3FBA3102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6EC44A0"/>
    <w:multiLevelType w:val="hybridMultilevel"/>
    <w:tmpl w:val="FD78AAAE"/>
    <w:lvl w:ilvl="0" w:tplc="166235C4">
      <w:start w:val="1"/>
      <w:numFmt w:val="decimal"/>
      <w:lvlText w:val="%1、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 w15:restartNumberingAfterBreak="0">
    <w:nsid w:val="374222BD"/>
    <w:multiLevelType w:val="multilevel"/>
    <w:tmpl w:val="C4127B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EF32489"/>
    <w:multiLevelType w:val="hybridMultilevel"/>
    <w:tmpl w:val="376CA168"/>
    <w:lvl w:ilvl="0" w:tplc="A1188A26">
      <w:start w:val="1"/>
      <w:numFmt w:val="decimal"/>
      <w:lvlText w:val="%1、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4" w15:restartNumberingAfterBreak="0">
    <w:nsid w:val="4202079A"/>
    <w:multiLevelType w:val="multilevel"/>
    <w:tmpl w:val="6E3A1FFA"/>
    <w:lvl w:ilvl="0">
      <w:start w:val="1"/>
      <w:numFmt w:val="decimal"/>
      <w:lvlText w:val="(%1)"/>
      <w:lvlJc w:val="left"/>
      <w:pPr>
        <w:ind w:left="1527" w:hanging="480"/>
      </w:pPr>
      <w:rPr>
        <w:rFonts w:ascii="標楷體" w:eastAsia="標楷體" w:hAnsi="標楷體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9F0356"/>
    <w:multiLevelType w:val="hybridMultilevel"/>
    <w:tmpl w:val="E10065AA"/>
    <w:lvl w:ilvl="0" w:tplc="F3B06038">
      <w:start w:val="1"/>
      <w:numFmt w:val="decimal"/>
      <w:lvlText w:val="(%1)"/>
      <w:lvlJc w:val="left"/>
      <w:pPr>
        <w:ind w:left="3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88" w:hanging="480"/>
      </w:pPr>
    </w:lvl>
    <w:lvl w:ilvl="2" w:tplc="0409001B" w:tentative="1">
      <w:start w:val="1"/>
      <w:numFmt w:val="lowerRoman"/>
      <w:lvlText w:val="%3."/>
      <w:lvlJc w:val="right"/>
      <w:pPr>
        <w:ind w:left="4668" w:hanging="480"/>
      </w:pPr>
    </w:lvl>
    <w:lvl w:ilvl="3" w:tplc="0409000F" w:tentative="1">
      <w:start w:val="1"/>
      <w:numFmt w:val="decimal"/>
      <w:lvlText w:val="%4."/>
      <w:lvlJc w:val="left"/>
      <w:pPr>
        <w:ind w:left="5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28" w:hanging="480"/>
      </w:pPr>
    </w:lvl>
    <w:lvl w:ilvl="5" w:tplc="0409001B" w:tentative="1">
      <w:start w:val="1"/>
      <w:numFmt w:val="lowerRoman"/>
      <w:lvlText w:val="%6."/>
      <w:lvlJc w:val="right"/>
      <w:pPr>
        <w:ind w:left="6108" w:hanging="480"/>
      </w:pPr>
    </w:lvl>
    <w:lvl w:ilvl="6" w:tplc="0409000F" w:tentative="1">
      <w:start w:val="1"/>
      <w:numFmt w:val="decimal"/>
      <w:lvlText w:val="%7."/>
      <w:lvlJc w:val="left"/>
      <w:pPr>
        <w:ind w:left="6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68" w:hanging="480"/>
      </w:pPr>
    </w:lvl>
    <w:lvl w:ilvl="8" w:tplc="0409001B" w:tentative="1">
      <w:start w:val="1"/>
      <w:numFmt w:val="lowerRoman"/>
      <w:lvlText w:val="%9."/>
      <w:lvlJc w:val="right"/>
      <w:pPr>
        <w:ind w:left="7548" w:hanging="480"/>
      </w:pPr>
    </w:lvl>
  </w:abstractNum>
  <w:abstractNum w:abstractNumId="16" w15:restartNumberingAfterBreak="0">
    <w:nsid w:val="482442A9"/>
    <w:multiLevelType w:val="hybridMultilevel"/>
    <w:tmpl w:val="105607D4"/>
    <w:lvl w:ilvl="0" w:tplc="B6E04368">
      <w:start w:val="1"/>
      <w:numFmt w:val="decimal"/>
      <w:lvlText w:val="(%1)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7" w15:restartNumberingAfterBreak="0">
    <w:nsid w:val="4A432651"/>
    <w:multiLevelType w:val="multilevel"/>
    <w:tmpl w:val="36501DAE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7D65C2"/>
    <w:multiLevelType w:val="hybridMultilevel"/>
    <w:tmpl w:val="03CACAFE"/>
    <w:lvl w:ilvl="0" w:tplc="2D8CBB24">
      <w:start w:val="1"/>
      <w:numFmt w:val="decimal"/>
      <w:lvlText w:val="%1、"/>
      <w:lvlJc w:val="left"/>
      <w:pPr>
        <w:ind w:left="2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9" w15:restartNumberingAfterBreak="0">
    <w:nsid w:val="64A5495E"/>
    <w:multiLevelType w:val="multilevel"/>
    <w:tmpl w:val="9EA0F7EE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2423B"/>
    <w:multiLevelType w:val="multilevel"/>
    <w:tmpl w:val="1DBAC5C8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817492"/>
    <w:multiLevelType w:val="multilevel"/>
    <w:tmpl w:val="9F588898"/>
    <w:lvl w:ilvl="0">
      <w:start w:val="1"/>
      <w:numFmt w:val="taiwaneseCountingThousand"/>
      <w:lvlText w:val="（%1）"/>
      <w:lvlJc w:val="left"/>
      <w:pPr>
        <w:ind w:left="1047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CB7CFB"/>
    <w:multiLevelType w:val="multilevel"/>
    <w:tmpl w:val="01AA4D4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3E2DF7"/>
    <w:multiLevelType w:val="multilevel"/>
    <w:tmpl w:val="411ADBF2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0"/>
  </w:num>
  <w:num w:numId="5">
    <w:abstractNumId w:val="19"/>
  </w:num>
  <w:num w:numId="6">
    <w:abstractNumId w:val="22"/>
  </w:num>
  <w:num w:numId="7">
    <w:abstractNumId w:val="23"/>
  </w:num>
  <w:num w:numId="8">
    <w:abstractNumId w:val="14"/>
  </w:num>
  <w:num w:numId="9">
    <w:abstractNumId w:val="20"/>
  </w:num>
  <w:num w:numId="10">
    <w:abstractNumId w:val="3"/>
  </w:num>
  <w:num w:numId="11">
    <w:abstractNumId w:val="5"/>
  </w:num>
  <w:num w:numId="12">
    <w:abstractNumId w:val="4"/>
  </w:num>
  <w:num w:numId="13">
    <w:abstractNumId w:val="2"/>
  </w:num>
  <w:num w:numId="14">
    <w:abstractNumId w:val="6"/>
  </w:num>
  <w:num w:numId="15">
    <w:abstractNumId w:val="10"/>
  </w:num>
  <w:num w:numId="16">
    <w:abstractNumId w:val="7"/>
  </w:num>
  <w:num w:numId="17">
    <w:abstractNumId w:val="18"/>
  </w:num>
  <w:num w:numId="18">
    <w:abstractNumId w:val="16"/>
  </w:num>
  <w:num w:numId="19">
    <w:abstractNumId w:val="8"/>
  </w:num>
  <w:num w:numId="20">
    <w:abstractNumId w:val="15"/>
  </w:num>
  <w:num w:numId="21">
    <w:abstractNumId w:val="1"/>
  </w:num>
  <w:num w:numId="22">
    <w:abstractNumId w:val="9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EEA"/>
    <w:rsid w:val="00084DEC"/>
    <w:rsid w:val="000A74A4"/>
    <w:rsid w:val="000B6835"/>
    <w:rsid w:val="000C345A"/>
    <w:rsid w:val="000C4A1B"/>
    <w:rsid w:val="000C6F1C"/>
    <w:rsid w:val="000D27EF"/>
    <w:rsid w:val="00114029"/>
    <w:rsid w:val="00227D95"/>
    <w:rsid w:val="00231B7B"/>
    <w:rsid w:val="00280EA1"/>
    <w:rsid w:val="00311856"/>
    <w:rsid w:val="003D2004"/>
    <w:rsid w:val="00437F60"/>
    <w:rsid w:val="00465254"/>
    <w:rsid w:val="004944D4"/>
    <w:rsid w:val="00566EEA"/>
    <w:rsid w:val="005E24A4"/>
    <w:rsid w:val="005E64CA"/>
    <w:rsid w:val="00663C93"/>
    <w:rsid w:val="00760A94"/>
    <w:rsid w:val="007A424A"/>
    <w:rsid w:val="007B3376"/>
    <w:rsid w:val="007F0476"/>
    <w:rsid w:val="0081513E"/>
    <w:rsid w:val="008267EC"/>
    <w:rsid w:val="00857F71"/>
    <w:rsid w:val="008918E4"/>
    <w:rsid w:val="008E155F"/>
    <w:rsid w:val="0098134B"/>
    <w:rsid w:val="00994698"/>
    <w:rsid w:val="009F35AB"/>
    <w:rsid w:val="00A52E22"/>
    <w:rsid w:val="00A52FB0"/>
    <w:rsid w:val="00A55000"/>
    <w:rsid w:val="00A751B2"/>
    <w:rsid w:val="00AA22EA"/>
    <w:rsid w:val="00AD4CDA"/>
    <w:rsid w:val="00AF20CD"/>
    <w:rsid w:val="00B140DA"/>
    <w:rsid w:val="00B566AC"/>
    <w:rsid w:val="00B60C2A"/>
    <w:rsid w:val="00BF1754"/>
    <w:rsid w:val="00DF6BF6"/>
    <w:rsid w:val="00EA1472"/>
    <w:rsid w:val="00EA76EE"/>
    <w:rsid w:val="00EB2DE3"/>
    <w:rsid w:val="00F14A29"/>
    <w:rsid w:val="00F32CB2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03CE5"/>
  <w15:docId w15:val="{97B1C97F-9503-41F8-8C4A-51DCB73B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subject/>
  <dc:creator>user</dc:creator>
  <cp:keywords/>
  <dc:description/>
  <cp:lastModifiedBy>桌球協會 中華民國</cp:lastModifiedBy>
  <cp:revision>3</cp:revision>
  <cp:lastPrinted>2022-03-25T07:34:00Z</cp:lastPrinted>
  <dcterms:created xsi:type="dcterms:W3CDTF">2020-07-31T21:05:00Z</dcterms:created>
  <dcterms:modified xsi:type="dcterms:W3CDTF">2022-04-07T02:44:00Z</dcterms:modified>
  <dc:language>zh-TW</dc:language>
</cp:coreProperties>
</file>