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ECCC" w14:textId="59C5AF29" w:rsidR="007C346F" w:rsidRPr="007C346F" w:rsidRDefault="007C346F" w:rsidP="007C346F">
      <w:pPr>
        <w:jc w:val="center"/>
        <w:rPr>
          <w:rFonts w:ascii="標楷體" w:eastAsia="標楷體" w:hAnsi="標楷體"/>
          <w:color w:val="FF0000"/>
          <w:sz w:val="52"/>
          <w:szCs w:val="48"/>
        </w:rPr>
      </w:pPr>
      <w:r w:rsidRPr="007C346F">
        <w:rPr>
          <w:rFonts w:ascii="標楷體" w:eastAsia="標楷體" w:hAnsi="標楷體" w:hint="eastAsia"/>
          <w:color w:val="FF0000"/>
          <w:sz w:val="52"/>
          <w:szCs w:val="48"/>
        </w:rPr>
        <w:t>公告</w:t>
      </w:r>
    </w:p>
    <w:p w14:paraId="0FDD96FB" w14:textId="1B0F7A8F" w:rsidR="007C346F" w:rsidRPr="007C346F" w:rsidRDefault="007C346F" w:rsidP="00221221">
      <w:pPr>
        <w:ind w:rightChars="-82" w:right="-197"/>
        <w:rPr>
          <w:rFonts w:ascii="標楷體" w:eastAsia="標楷體" w:hAnsi="標楷體" w:hint="eastAsia"/>
          <w:color w:val="FF0000"/>
          <w:sz w:val="32"/>
          <w:szCs w:val="28"/>
        </w:rPr>
      </w:pPr>
      <w:r w:rsidRPr="007C346F">
        <w:rPr>
          <w:rFonts w:ascii="標楷體" w:eastAsia="標楷體" w:hAnsi="標楷體" w:hint="eastAsia"/>
          <w:color w:val="FF0000"/>
          <w:sz w:val="32"/>
          <w:szCs w:val="28"/>
        </w:rPr>
        <w:t>本會原訂111年5月16日至5月22日在屏東市舉行之自由杯國小組個人桌球錦標賽，因配合全國</w:t>
      </w:r>
      <w:r w:rsidR="00221221">
        <w:rPr>
          <w:rFonts w:ascii="標楷體" w:eastAsia="標楷體" w:hAnsi="標楷體" w:hint="eastAsia"/>
          <w:color w:val="FF0000"/>
          <w:sz w:val="32"/>
          <w:szCs w:val="28"/>
        </w:rPr>
        <w:t>性</w:t>
      </w:r>
      <w:r w:rsidRPr="007C346F">
        <w:rPr>
          <w:rFonts w:ascii="標楷體" w:eastAsia="標楷體" w:hAnsi="標楷體" w:hint="eastAsia"/>
          <w:color w:val="FF0000"/>
          <w:sz w:val="32"/>
          <w:szCs w:val="28"/>
        </w:rPr>
        <w:t>學童COVID-19疫苗施打政策，</w:t>
      </w:r>
      <w:r w:rsidR="00221221">
        <w:rPr>
          <w:rFonts w:ascii="標楷體" w:eastAsia="標楷體" w:hAnsi="標楷體" w:hint="eastAsia"/>
          <w:color w:val="FF0000"/>
          <w:sz w:val="32"/>
          <w:szCs w:val="28"/>
        </w:rPr>
        <w:t>故</w:t>
      </w:r>
      <w:r w:rsidRPr="007C346F">
        <w:rPr>
          <w:rFonts w:ascii="標楷體" w:eastAsia="標楷體" w:hAnsi="標楷體" w:hint="eastAsia"/>
          <w:color w:val="FF0000"/>
          <w:sz w:val="32"/>
          <w:szCs w:val="28"/>
        </w:rPr>
        <w:t>擬延期比賽，原訂5月3日(二)抽籤日期亦一併順延，延辦日期近期內再另行公告，不便之處尚</w:t>
      </w:r>
      <w:proofErr w:type="gramStart"/>
      <w:r w:rsidRPr="007C346F">
        <w:rPr>
          <w:rFonts w:ascii="標楷體" w:eastAsia="標楷體" w:hAnsi="標楷體" w:hint="eastAsia"/>
          <w:color w:val="FF0000"/>
          <w:sz w:val="32"/>
          <w:szCs w:val="28"/>
        </w:rPr>
        <w:t>祈</w:t>
      </w:r>
      <w:proofErr w:type="gramEnd"/>
      <w:r w:rsidRPr="007C346F">
        <w:rPr>
          <w:rFonts w:ascii="標楷體" w:eastAsia="標楷體" w:hAnsi="標楷體" w:hint="eastAsia"/>
          <w:color w:val="FF0000"/>
          <w:sz w:val="32"/>
          <w:szCs w:val="28"/>
        </w:rPr>
        <w:t>見諒。</w:t>
      </w:r>
    </w:p>
    <w:sectPr w:rsidR="007C346F" w:rsidRPr="007C34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6F"/>
    <w:rsid w:val="00221221"/>
    <w:rsid w:val="005652AB"/>
    <w:rsid w:val="007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EA92"/>
  <w15:chartTrackingRefBased/>
  <w15:docId w15:val="{0AEBC9C0-0802-4648-BB7D-53583EFD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1</cp:revision>
  <cp:lastPrinted>2022-05-02T02:48:00Z</cp:lastPrinted>
  <dcterms:created xsi:type="dcterms:W3CDTF">2022-05-02T02:35:00Z</dcterms:created>
  <dcterms:modified xsi:type="dcterms:W3CDTF">2022-05-02T03:58:00Z</dcterms:modified>
</cp:coreProperties>
</file>